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18" w:rsidRPr="006A1418" w:rsidRDefault="006A1418" w:rsidP="006A1418">
      <w:pPr>
        <w:pStyle w:val="NormalWeb"/>
        <w:shd w:val="clear" w:color="auto" w:fill="F9FAFA"/>
        <w:spacing w:after="0" w:line="300" w:lineRule="atLeast"/>
        <w:jc w:val="both"/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</w:pPr>
      <w:proofErr w:type="spellStart"/>
      <w:proofErr w:type="gram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საჯარო</w:t>
      </w:r>
      <w:proofErr w:type="spellEnd"/>
      <w:proofErr w:type="gram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ინფორმაცია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ღია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თანაბრად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ხელმისაწვდომია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ნებისმიერი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დაინტერესებული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პირისთვის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გარდა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სახელმწიფო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კომერციულ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პირად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საიდუმლოებას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მიკუთვნებული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ინფორმაციისა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;</w:t>
      </w:r>
    </w:p>
    <w:p w:rsidR="006A1418" w:rsidRPr="006A1418" w:rsidRDefault="006A1418" w:rsidP="006A1418">
      <w:pPr>
        <w:pStyle w:val="NormalWeb"/>
        <w:shd w:val="clear" w:color="auto" w:fill="F9FAFA"/>
        <w:spacing w:after="0" w:line="300" w:lineRule="atLeast"/>
        <w:jc w:val="both"/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</w:pPr>
      <w:proofErr w:type="spellStart"/>
      <w:proofErr w:type="gram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ყველას</w:t>
      </w:r>
      <w:proofErr w:type="spellEnd"/>
      <w:proofErr w:type="gram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აქვს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უფლება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აირჩიოს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საჯარო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ინფორმაციის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მიღების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ფორმა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ასლი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ამობეჭდილი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ან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ელექტრონული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ვერსია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),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თუ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იგი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სხვა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სხვა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სახით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არსებობს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აგრეთვე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გაეცნოს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ინფორმაციას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დედანში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; </w:t>
      </w:r>
    </w:p>
    <w:p w:rsidR="006A1418" w:rsidRPr="006A1418" w:rsidRDefault="006A1418" w:rsidP="006A1418">
      <w:pPr>
        <w:pStyle w:val="NormalWeb"/>
        <w:shd w:val="clear" w:color="auto" w:fill="F9FAFA"/>
        <w:spacing w:after="0" w:line="300" w:lineRule="atLeast"/>
        <w:jc w:val="both"/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</w:pPr>
      <w:proofErr w:type="spellStart"/>
      <w:proofErr w:type="gram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საჯარო</w:t>
      </w:r>
      <w:proofErr w:type="spellEnd"/>
      <w:proofErr w:type="gram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ინფორმაციის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მისაღებად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პირი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წარადგენს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წერილობით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განცხადებას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ასევე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მოქალაქეს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აქვს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შესაძლებლობა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სახლიდან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ან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ოფისიდან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გაუსვლელად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გამოითხოვოს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საჯარო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ინფორმაცია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. </w:t>
      </w:r>
    </w:p>
    <w:p w:rsidR="006A1418" w:rsidRPr="006A1418" w:rsidRDefault="006A1418" w:rsidP="006A1418">
      <w:pPr>
        <w:pStyle w:val="NormalWeb"/>
        <w:shd w:val="clear" w:color="auto" w:fill="F9FAFA"/>
        <w:spacing w:after="0" w:line="300" w:lineRule="atLeast"/>
        <w:jc w:val="both"/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</w:pPr>
      <w:proofErr w:type="spellStart"/>
      <w:proofErr w:type="gram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საჯარო</w:t>
      </w:r>
      <w:proofErr w:type="spellEnd"/>
      <w:proofErr w:type="gram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ინფორმაცია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გაიცემა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დაუყოვნებლივ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ან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კანონით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დადგენილ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შემთხვევებში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არაუგვიანეს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10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დღისა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;</w:t>
      </w:r>
    </w:p>
    <w:p w:rsidR="006A1418" w:rsidRPr="006A1418" w:rsidRDefault="006A1418" w:rsidP="006A1418">
      <w:pPr>
        <w:pStyle w:val="NormalWeb"/>
        <w:shd w:val="clear" w:color="auto" w:fill="F9FAFA"/>
        <w:spacing w:after="0" w:line="300" w:lineRule="atLeast"/>
        <w:jc w:val="both"/>
        <w:rPr>
          <w:rFonts w:ascii="Sylfaen" w:hAnsi="Sylfaen" w:cs="Sylfaen"/>
          <w:b/>
          <w:color w:val="333333"/>
          <w:sz w:val="20"/>
          <w:szCs w:val="20"/>
          <w:bdr w:val="none" w:sz="0" w:space="0" w:color="auto" w:frame="1"/>
        </w:rPr>
      </w:pPr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>საჯარო</w:t>
      </w:r>
      <w:proofErr w:type="spellEnd"/>
      <w:proofErr w:type="gramEnd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>ინფორმაციის</w:t>
      </w:r>
      <w:proofErr w:type="spellEnd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>გაცემაზე</w:t>
      </w:r>
      <w:proofErr w:type="spellEnd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>პასუხისმგებელი</w:t>
      </w:r>
      <w:proofErr w:type="spellEnd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b/>
          <w:sz w:val="20"/>
          <w:szCs w:val="20"/>
          <w:bdr w:val="none" w:sz="0" w:space="0" w:color="auto" w:frame="1"/>
        </w:rPr>
        <w:t>პირი</w:t>
      </w:r>
      <w:proofErr w:type="spellEnd"/>
    </w:p>
    <w:p w:rsidR="006A1418" w:rsidRPr="006A1418" w:rsidRDefault="006A1418" w:rsidP="006A1418">
      <w:pPr>
        <w:pStyle w:val="NormalWeb"/>
        <w:shd w:val="clear" w:color="auto" w:fill="F9FAFA"/>
        <w:spacing w:after="0" w:line="300" w:lineRule="atLeast"/>
        <w:jc w:val="both"/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</w:pPr>
      <w:proofErr w:type="spellStart"/>
      <w:proofErr w:type="gram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საქართველოს</w:t>
      </w:r>
      <w:proofErr w:type="spellEnd"/>
      <w:proofErr w:type="gram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იუსტიციის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უმაღლეს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საბჭოსთან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სსიპ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საერთო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სასამართლოების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დეპარტამენტის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იურიდიული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სამმართველოს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მთავარი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სპეციალისტი</w:t>
      </w:r>
      <w:proofErr w:type="spell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</w:p>
    <w:p w:rsidR="006A1418" w:rsidRDefault="006A1418" w:rsidP="006A1418">
      <w:pPr>
        <w:pStyle w:val="NormalWeb"/>
        <w:shd w:val="clear" w:color="auto" w:fill="F9FAFA"/>
        <w:spacing w:before="0" w:beforeAutospacing="0" w:after="0" w:afterAutospacing="0" w:line="300" w:lineRule="atLeast"/>
        <w:rPr>
          <w:rFonts w:ascii="Phone R" w:hAnsi="Phone R"/>
          <w:color w:val="333333"/>
          <w:sz w:val="18"/>
          <w:szCs w:val="18"/>
        </w:rPr>
      </w:pPr>
      <w:proofErr w:type="spellStart"/>
      <w:proofErr w:type="gram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ნიკოლოზ</w:t>
      </w:r>
      <w:proofErr w:type="spellEnd"/>
      <w:proofErr w:type="gramEnd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1418">
        <w:rPr>
          <w:rFonts w:ascii="Sylfaen" w:hAnsi="Sylfaen" w:cs="Sylfaen"/>
          <w:color w:val="333333"/>
          <w:sz w:val="18"/>
          <w:szCs w:val="18"/>
          <w:bdr w:val="none" w:sz="0" w:space="0" w:color="auto" w:frame="1"/>
        </w:rPr>
        <w:t>კაპანაძე</w:t>
      </w:r>
      <w:r>
        <w:rPr>
          <w:rFonts w:ascii="Sylfaen" w:hAnsi="Sylfaen" w:cs="Sylfaen"/>
          <w:color w:val="333333"/>
          <w:sz w:val="18"/>
          <w:szCs w:val="18"/>
        </w:rPr>
        <w:t>ელ</w:t>
      </w:r>
      <w:r>
        <w:rPr>
          <w:rFonts w:ascii="Phone R" w:hAnsi="Phone R"/>
          <w:color w:val="333333"/>
          <w:sz w:val="18"/>
          <w:szCs w:val="18"/>
        </w:rPr>
        <w:t>.</w:t>
      </w:r>
      <w:r>
        <w:rPr>
          <w:rFonts w:ascii="Sylfaen" w:hAnsi="Sylfaen" w:cs="Sylfaen"/>
          <w:color w:val="333333"/>
          <w:sz w:val="18"/>
          <w:szCs w:val="18"/>
        </w:rPr>
        <w:t>ფოსტა</w:t>
      </w:r>
      <w:proofErr w:type="spellEnd"/>
      <w:r>
        <w:rPr>
          <w:rFonts w:ascii="Phone R" w:hAnsi="Phone R"/>
          <w:color w:val="333333"/>
          <w:sz w:val="18"/>
          <w:szCs w:val="18"/>
        </w:rPr>
        <w:t>: </w:t>
      </w:r>
      <w:hyperlink r:id="rId4" w:history="1">
        <w:r w:rsidRPr="00EA7496">
          <w:rPr>
            <w:rStyle w:val="Hyperlink"/>
            <w:rFonts w:ascii="Phone R" w:hAnsi="Phone R"/>
            <w:sz w:val="18"/>
            <w:szCs w:val="18"/>
            <w:bdr w:val="none" w:sz="0" w:space="0" w:color="auto" w:frame="1"/>
            <w:lang w:val="en-GB"/>
          </w:rPr>
          <w:t>nikoloz.kapanadze</w:t>
        </w:r>
        <w:r w:rsidRPr="00EA7496">
          <w:rPr>
            <w:rStyle w:val="Hyperlink"/>
            <w:rFonts w:ascii="Sylfaen" w:hAnsi="Sylfaen"/>
            <w:sz w:val="18"/>
            <w:szCs w:val="18"/>
            <w:bdr w:val="none" w:sz="0" w:space="0" w:color="auto" w:frame="1"/>
            <w:lang w:val="ka-GE"/>
          </w:rPr>
          <w:t>@</w:t>
        </w:r>
        <w:r w:rsidRPr="00EA7496">
          <w:rPr>
            <w:rStyle w:val="Hyperlink"/>
            <w:rFonts w:ascii="Sylfaen" w:hAnsi="Sylfaen"/>
            <w:sz w:val="18"/>
            <w:szCs w:val="18"/>
            <w:bdr w:val="none" w:sz="0" w:space="0" w:color="auto" w:frame="1"/>
            <w:lang w:val="en-GB"/>
          </w:rPr>
          <w:t>court.ge</w:t>
        </w:r>
      </w:hyperlink>
    </w:p>
    <w:p w:rsidR="006A1418" w:rsidRDefault="006A1418" w:rsidP="006A1418">
      <w:pPr>
        <w:pStyle w:val="NormalWeb"/>
        <w:shd w:val="clear" w:color="auto" w:fill="F9FAFA"/>
        <w:spacing w:before="0" w:beforeAutospacing="0" w:after="0" w:afterAutospacing="0" w:line="300" w:lineRule="atLeast"/>
        <w:rPr>
          <w:rFonts w:ascii="Phone R" w:hAnsi="Phone R"/>
          <w:color w:val="333333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333333"/>
          <w:sz w:val="18"/>
          <w:szCs w:val="18"/>
        </w:rPr>
        <w:t>ტელ</w:t>
      </w:r>
      <w:proofErr w:type="spellEnd"/>
      <w:r>
        <w:rPr>
          <w:rFonts w:ascii="Phone R" w:hAnsi="Phone R"/>
          <w:color w:val="333333"/>
          <w:sz w:val="18"/>
          <w:szCs w:val="18"/>
        </w:rPr>
        <w:t>.:</w:t>
      </w:r>
      <w:proofErr w:type="gramEnd"/>
      <w:r>
        <w:rPr>
          <w:rFonts w:ascii="Phone R" w:hAnsi="Phone R"/>
          <w:color w:val="333333"/>
          <w:sz w:val="18"/>
          <w:szCs w:val="18"/>
        </w:rPr>
        <w:t xml:space="preserve"> </w:t>
      </w:r>
      <w:r>
        <w:rPr>
          <w:rFonts w:ascii="Phone R" w:hAnsi="Phone R"/>
          <w:color w:val="333333"/>
          <w:sz w:val="18"/>
          <w:szCs w:val="18"/>
        </w:rPr>
        <w:t>595 57 58 19</w:t>
      </w:r>
    </w:p>
    <w:p w:rsidR="006A1418" w:rsidRDefault="006A1418" w:rsidP="006A1418">
      <w:pPr>
        <w:pStyle w:val="NormalWeb"/>
        <w:shd w:val="clear" w:color="auto" w:fill="F9FAFA"/>
        <w:spacing w:before="0" w:beforeAutospacing="0" w:after="0" w:afterAutospacing="0" w:line="300" w:lineRule="atLeast"/>
        <w:rPr>
          <w:rFonts w:ascii="Phone R" w:hAnsi="Phone R"/>
          <w:color w:val="333333"/>
          <w:sz w:val="18"/>
          <w:szCs w:val="18"/>
        </w:rPr>
      </w:pPr>
      <w:r>
        <w:rPr>
          <w:rFonts w:ascii="Phone R" w:hAnsi="Phone R"/>
          <w:color w:val="333333"/>
          <w:sz w:val="18"/>
          <w:szCs w:val="18"/>
        </w:rPr>
        <w:t> </w:t>
      </w:r>
      <w:bookmarkStart w:id="0" w:name="_GoBack"/>
      <w:bookmarkEnd w:id="0"/>
    </w:p>
    <w:sectPr w:rsidR="006A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hone 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B"/>
    <w:rsid w:val="00280F20"/>
    <w:rsid w:val="006A1418"/>
    <w:rsid w:val="00A46B2B"/>
    <w:rsid w:val="00E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AF477-DF19-475C-97A1-CCA1086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4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1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oz.kapanadze@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Svanidze</dc:creator>
  <cp:keywords/>
  <dc:description/>
  <cp:lastModifiedBy>Maia Svanidze</cp:lastModifiedBy>
  <cp:revision>2</cp:revision>
  <dcterms:created xsi:type="dcterms:W3CDTF">2018-03-06T12:00:00Z</dcterms:created>
  <dcterms:modified xsi:type="dcterms:W3CDTF">2018-03-06T12:07:00Z</dcterms:modified>
</cp:coreProperties>
</file>